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45" w:rsidRPr="007E7781" w:rsidRDefault="00056345" w:rsidP="00056345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bookmarkStart w:id="0" w:name="_GoBack"/>
      <w:bookmarkEnd w:id="0"/>
      <w:r w:rsidRPr="007E7781">
        <w:rPr>
          <w:rFonts w:eastAsia="Times New Roman"/>
          <w:sz w:val="20"/>
          <w:szCs w:val="20"/>
        </w:rPr>
        <w:t>.........................................</w:t>
      </w:r>
    </w:p>
    <w:p w:rsidR="00056345" w:rsidRPr="007E7781" w:rsidRDefault="00056345" w:rsidP="00056345">
      <w:pPr>
        <w:suppressAutoHyphens/>
        <w:spacing w:after="0" w:line="240" w:lineRule="auto"/>
        <w:ind w:left="57" w:firstLine="651"/>
        <w:rPr>
          <w:rFonts w:eastAsia="Times New Roman"/>
          <w:sz w:val="20"/>
          <w:szCs w:val="20"/>
          <w:vertAlign w:val="superscript"/>
        </w:rPr>
      </w:pPr>
      <w:r w:rsidRPr="007E7781">
        <w:rPr>
          <w:rFonts w:eastAsia="Times New Roman"/>
          <w:sz w:val="20"/>
          <w:szCs w:val="20"/>
          <w:vertAlign w:val="superscript"/>
        </w:rPr>
        <w:t>( pieczęć Wykonawcy )</w:t>
      </w:r>
    </w:p>
    <w:p w:rsidR="00056345" w:rsidRPr="007E7781" w:rsidRDefault="00056345" w:rsidP="00056345">
      <w:pPr>
        <w:keepNext/>
        <w:suppressAutoHyphens/>
        <w:spacing w:after="0" w:line="240" w:lineRule="auto"/>
        <w:jc w:val="center"/>
        <w:outlineLvl w:val="1"/>
        <w:rPr>
          <w:rFonts w:eastAsia="Times New Roman"/>
          <w:b/>
          <w:sz w:val="36"/>
          <w:szCs w:val="20"/>
        </w:rPr>
      </w:pPr>
    </w:p>
    <w:p w:rsidR="00056345" w:rsidRPr="007E7781" w:rsidRDefault="00056345" w:rsidP="00056345">
      <w:pPr>
        <w:keepNext/>
        <w:suppressAutoHyphens/>
        <w:spacing w:after="0" w:line="240" w:lineRule="auto"/>
        <w:jc w:val="center"/>
        <w:outlineLvl w:val="1"/>
        <w:rPr>
          <w:rFonts w:eastAsia="Times New Roman"/>
          <w:b/>
          <w:sz w:val="36"/>
          <w:szCs w:val="20"/>
        </w:rPr>
      </w:pPr>
      <w:r w:rsidRPr="007E7781">
        <w:rPr>
          <w:rFonts w:eastAsia="Times New Roman"/>
          <w:b/>
          <w:sz w:val="36"/>
          <w:szCs w:val="20"/>
        </w:rPr>
        <w:t xml:space="preserve">FORMULARZ CENOWY </w:t>
      </w: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/>
          <w:b/>
          <w:snapToGrid w:val="0"/>
          <w:color w:val="000000"/>
          <w:sz w:val="6"/>
          <w:szCs w:val="20"/>
        </w:rPr>
      </w:pP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/>
          <w:b/>
          <w:sz w:val="16"/>
          <w:szCs w:val="16"/>
        </w:rPr>
      </w:pP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7E7781">
        <w:rPr>
          <w:rFonts w:eastAsia="Times New Roman"/>
          <w:b/>
          <w:sz w:val="28"/>
          <w:szCs w:val="20"/>
        </w:rPr>
        <w:t>Zadanie nr 31</w:t>
      </w: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0"/>
        </w:rPr>
      </w:pP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/>
          <w:b/>
          <w:sz w:val="6"/>
          <w:szCs w:val="16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63"/>
        <w:gridCol w:w="617"/>
        <w:gridCol w:w="850"/>
        <w:gridCol w:w="1350"/>
        <w:gridCol w:w="1627"/>
        <w:gridCol w:w="1488"/>
        <w:gridCol w:w="1772"/>
        <w:gridCol w:w="1701"/>
      </w:tblGrid>
      <w:tr w:rsidR="00056345" w:rsidRPr="007E7781" w:rsidTr="00F422DC">
        <w:trPr>
          <w:cantSplit/>
          <w:trHeight w:val="340"/>
        </w:trPr>
        <w:tc>
          <w:tcPr>
            <w:tcW w:w="637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ind w:left="284"/>
              <w:jc w:val="center"/>
              <w:rPr>
                <w:rFonts w:eastAsia="Times New Roman"/>
                <w:szCs w:val="20"/>
              </w:rPr>
            </w:pPr>
          </w:p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L.p.</w:t>
            </w:r>
          </w:p>
        </w:tc>
        <w:tc>
          <w:tcPr>
            <w:tcW w:w="5263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Nazwa artykułu (wyrobu)</w:t>
            </w:r>
          </w:p>
        </w:tc>
        <w:tc>
          <w:tcPr>
            <w:tcW w:w="617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J.m.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Ilość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Cena jednostkowa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netto w PLN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Wartość netto pozycji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asortymentowej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(kol.4 x kol.5)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Wartość podatku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ind w:left="-70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VAT</w:t>
            </w: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Wartość brutto pozycji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asortymentowej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(kol. 6 + kol. 7)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 xml:space="preserve">Producent / </w:t>
            </w:r>
            <w:r w:rsidRPr="007E7781">
              <w:rPr>
                <w:rFonts w:eastAsia="Times New Roman"/>
                <w:szCs w:val="20"/>
              </w:rPr>
              <w:br/>
              <w:t>Nr katalogowy</w:t>
            </w:r>
          </w:p>
        </w:tc>
      </w:tr>
      <w:tr w:rsidR="00056345" w:rsidRPr="007E7781" w:rsidTr="00F422DC">
        <w:trPr>
          <w:cantSplit/>
          <w:trHeight w:val="340"/>
        </w:trPr>
        <w:tc>
          <w:tcPr>
            <w:tcW w:w="63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1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2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5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7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9</w:t>
            </w:r>
          </w:p>
        </w:tc>
      </w:tr>
      <w:tr w:rsidR="00056345" w:rsidRPr="007E7781" w:rsidTr="00F422DC">
        <w:trPr>
          <w:cantSplit/>
          <w:trHeight w:val="420"/>
        </w:trPr>
        <w:tc>
          <w:tcPr>
            <w:tcW w:w="637" w:type="dxa"/>
            <w:vAlign w:val="center"/>
          </w:tcPr>
          <w:p w:rsidR="00056345" w:rsidRPr="007E7781" w:rsidRDefault="00056345" w:rsidP="00F422DC">
            <w:pPr>
              <w:spacing w:after="0" w:line="240" w:lineRule="auto"/>
              <w:ind w:left="284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E7781"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5263" w:type="dxa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Elektroda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wapo</w:t>
            </w:r>
            <w:r w:rsidRPr="007E7781">
              <w:rPr>
                <w:rFonts w:ascii="Arial" w:eastAsia="Times New Roman" w:hAnsi="Arial" w:cs="Arial"/>
                <w:sz w:val="18"/>
                <w:szCs w:val="18"/>
              </w:rPr>
              <w:t>ryzatora</w:t>
            </w:r>
            <w:proofErr w:type="spellEnd"/>
          </w:p>
        </w:tc>
        <w:tc>
          <w:tcPr>
            <w:tcW w:w="617" w:type="dxa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E7781">
              <w:rPr>
                <w:rFonts w:ascii="Arial" w:eastAsia="Times New Roman" w:hAnsi="Arial" w:cs="Arial"/>
                <w:sz w:val="18"/>
                <w:szCs w:val="18"/>
              </w:rPr>
              <w:t>szt.</w:t>
            </w:r>
          </w:p>
        </w:tc>
        <w:tc>
          <w:tcPr>
            <w:tcW w:w="850" w:type="dxa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E778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right"/>
              <w:rPr>
                <w:rFonts w:eastAsia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72" w:type="dxa"/>
            <w:tcBorders>
              <w:top w:val="nil"/>
            </w:tcBorders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056345" w:rsidRPr="007E7781" w:rsidTr="00F422DC">
        <w:trPr>
          <w:cantSplit/>
          <w:trHeight w:val="340"/>
        </w:trPr>
        <w:tc>
          <w:tcPr>
            <w:tcW w:w="637" w:type="dxa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</w:tcBorders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817" w:type="dxa"/>
            <w:gridSpan w:val="3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 xml:space="preserve">RAZEM WARTOŚĆ </w:t>
            </w:r>
          </w:p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E7781">
              <w:rPr>
                <w:rFonts w:eastAsia="Times New Roman"/>
                <w:szCs w:val="20"/>
              </w:rPr>
              <w:t>ZADANIA</w:t>
            </w:r>
          </w:p>
        </w:tc>
        <w:tc>
          <w:tcPr>
            <w:tcW w:w="1627" w:type="dxa"/>
          </w:tcPr>
          <w:p w:rsidR="00056345" w:rsidRPr="007E7781" w:rsidRDefault="00056345" w:rsidP="00F422D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488" w:type="dxa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72" w:type="dxa"/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056345" w:rsidRPr="007E7781" w:rsidRDefault="00056345" w:rsidP="00F422DC">
            <w:pPr>
              <w:suppressAutoHyphens/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:rsidR="00056345" w:rsidRPr="007E7781" w:rsidRDefault="00056345" w:rsidP="00056345">
      <w:pPr>
        <w:suppressAutoHyphens/>
        <w:spacing w:after="0" w:line="240" w:lineRule="auto"/>
        <w:rPr>
          <w:rFonts w:eastAsia="Times New Roman"/>
          <w:b/>
          <w:sz w:val="20"/>
          <w:szCs w:val="20"/>
        </w:rPr>
      </w:pP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0"/>
        </w:rPr>
      </w:pPr>
    </w:p>
    <w:p w:rsidR="00056345" w:rsidRPr="007E7781" w:rsidRDefault="00056345" w:rsidP="00056345">
      <w:pPr>
        <w:suppressAutoHyphens/>
        <w:spacing w:after="0" w:line="240" w:lineRule="auto"/>
        <w:ind w:right="197"/>
        <w:jc w:val="right"/>
        <w:rPr>
          <w:rFonts w:eastAsia="Times New Roman"/>
          <w:sz w:val="16"/>
          <w:szCs w:val="20"/>
        </w:rPr>
      </w:pPr>
      <w:r w:rsidRPr="007E7781">
        <w:rPr>
          <w:rFonts w:eastAsia="Times New Roman"/>
          <w:sz w:val="20"/>
          <w:szCs w:val="20"/>
        </w:rPr>
        <w:t>.................................................................................</w:t>
      </w:r>
    </w:p>
    <w:p w:rsidR="00056345" w:rsidRPr="007E7781" w:rsidRDefault="00056345" w:rsidP="00056345">
      <w:pPr>
        <w:suppressAutoHyphens/>
        <w:spacing w:after="0" w:line="240" w:lineRule="auto"/>
        <w:ind w:right="197"/>
        <w:jc w:val="right"/>
        <w:rPr>
          <w:rFonts w:eastAsia="Times New Roman"/>
          <w:sz w:val="16"/>
          <w:szCs w:val="20"/>
        </w:rPr>
      </w:pPr>
      <w:r w:rsidRPr="007E7781">
        <w:rPr>
          <w:rFonts w:eastAsia="Times New Roman"/>
          <w:sz w:val="16"/>
          <w:szCs w:val="20"/>
        </w:rPr>
        <w:t>/ miejscowość, data/ /podpisy, pieczątki-osób upoważnionych/</w:t>
      </w: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 w:cs="Calibri"/>
          <w:b/>
          <w:sz w:val="26"/>
          <w:szCs w:val="24"/>
        </w:rPr>
      </w:pPr>
    </w:p>
    <w:p w:rsidR="00056345" w:rsidRPr="007E7781" w:rsidRDefault="00056345" w:rsidP="00056345">
      <w:pPr>
        <w:suppressAutoHyphens/>
        <w:spacing w:after="0" w:line="240" w:lineRule="auto"/>
        <w:jc w:val="center"/>
        <w:rPr>
          <w:rFonts w:eastAsia="Times New Roman" w:cs="Calibri"/>
          <w:b/>
          <w:sz w:val="26"/>
          <w:szCs w:val="24"/>
        </w:rPr>
      </w:pPr>
    </w:p>
    <w:p w:rsidR="0080712A" w:rsidRDefault="0080712A"/>
    <w:sectPr w:rsidR="0080712A" w:rsidSect="0005634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B1" w:rsidRDefault="005A1EB1" w:rsidP="002B41B5">
      <w:pPr>
        <w:spacing w:after="0" w:line="240" w:lineRule="auto"/>
      </w:pPr>
      <w:r>
        <w:separator/>
      </w:r>
    </w:p>
  </w:endnote>
  <w:endnote w:type="continuationSeparator" w:id="0">
    <w:p w:rsidR="005A1EB1" w:rsidRDefault="005A1EB1" w:rsidP="002B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B1" w:rsidRDefault="005A1EB1" w:rsidP="002B41B5">
      <w:pPr>
        <w:spacing w:after="0" w:line="240" w:lineRule="auto"/>
      </w:pPr>
      <w:r>
        <w:separator/>
      </w:r>
    </w:p>
  </w:footnote>
  <w:footnote w:type="continuationSeparator" w:id="0">
    <w:p w:rsidR="005A1EB1" w:rsidRDefault="005A1EB1" w:rsidP="002B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189098"/>
      <w:docPartObj>
        <w:docPartGallery w:val="Page Numbers (Top of Page)"/>
        <w:docPartUnique/>
      </w:docPartObj>
    </w:sdtPr>
    <w:sdtContent>
      <w:p w:rsidR="002B41B5" w:rsidRDefault="002B41B5" w:rsidP="002B41B5">
        <w:pPr>
          <w:pStyle w:val="Nagwek"/>
          <w:jc w:val="center"/>
        </w:pPr>
        <w:r>
          <w:t>80</w:t>
        </w:r>
      </w:p>
    </w:sdtContent>
  </w:sdt>
  <w:p w:rsidR="002B41B5" w:rsidRDefault="002B41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45"/>
    <w:rsid w:val="00056345"/>
    <w:rsid w:val="002B41B5"/>
    <w:rsid w:val="005A1EB1"/>
    <w:rsid w:val="008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3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1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1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3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1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1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2018-10-11T08:31:00Z</dcterms:created>
  <dcterms:modified xsi:type="dcterms:W3CDTF">2018-10-11T11:19:00Z</dcterms:modified>
</cp:coreProperties>
</file>